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9674">
      <w:pPr>
        <w:spacing w:line="320" w:lineRule="exact"/>
        <w:jc w:val="both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附件4</w:t>
      </w:r>
    </w:p>
    <w:p w14:paraId="076EFF34">
      <w:pPr>
        <w:jc w:val="center"/>
        <w:rPr>
          <w:rFonts w:hint="default" w:ascii="Times New Roman" w:hAnsi="Times New Roman" w:eastAsia="方正小标宋简体" w:cs="Times New Roman"/>
          <w:color w:val="000000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工程造价咨询企业现场检查表</w:t>
      </w:r>
    </w:p>
    <w:tbl>
      <w:tblPr>
        <w:tblStyle w:val="5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384"/>
        <w:gridCol w:w="945"/>
        <w:gridCol w:w="1222"/>
        <w:gridCol w:w="248"/>
        <w:gridCol w:w="1028"/>
        <w:gridCol w:w="850"/>
        <w:gridCol w:w="1272"/>
        <w:gridCol w:w="1530"/>
      </w:tblGrid>
      <w:tr w14:paraId="10A3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4FC0E1B7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企业名称</w:t>
            </w:r>
          </w:p>
        </w:tc>
        <w:tc>
          <w:tcPr>
            <w:tcW w:w="4677" w:type="dxa"/>
            <w:gridSpan w:val="6"/>
            <w:noWrap w:val="0"/>
            <w:vAlign w:val="center"/>
          </w:tcPr>
          <w:p w14:paraId="6E7E7CBF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A2FBCB1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检查时间</w:t>
            </w:r>
          </w:p>
        </w:tc>
        <w:tc>
          <w:tcPr>
            <w:tcW w:w="1530" w:type="dxa"/>
            <w:noWrap w:val="0"/>
            <w:vAlign w:val="center"/>
          </w:tcPr>
          <w:p w14:paraId="13638485">
            <w:pPr>
              <w:spacing w:line="540" w:lineRule="exact"/>
              <w:ind w:firstLine="229" w:firstLineChars="1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日</w:t>
            </w:r>
          </w:p>
        </w:tc>
      </w:tr>
      <w:tr w14:paraId="252C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 w14:paraId="63369BE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1E4522F6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126912CC">
            <w:pPr>
              <w:spacing w:line="540" w:lineRule="exact"/>
              <w:ind w:firstLine="458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成立时间 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 w14:paraId="559B637A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2DB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345" w:type="dxa"/>
            <w:gridSpan w:val="8"/>
            <w:noWrap w:val="0"/>
            <w:vAlign w:val="center"/>
          </w:tcPr>
          <w:p w14:paraId="1AD58589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专职专业人员情况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 w14:paraId="56E600BA">
            <w:pPr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抽查情况</w:t>
            </w:r>
          </w:p>
        </w:tc>
      </w:tr>
      <w:tr w14:paraId="3B67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 w14:paraId="34528B55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一级注册造价工程师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8D3F07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人数</w:t>
            </w:r>
          </w:p>
        </w:tc>
        <w:tc>
          <w:tcPr>
            <w:tcW w:w="945" w:type="dxa"/>
            <w:noWrap w:val="0"/>
            <w:vAlign w:val="center"/>
          </w:tcPr>
          <w:p w14:paraId="39104BCA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 w14:paraId="16CB3F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二级注册造价工程师或其他专职专业人员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br w:type="page"/>
            </w:r>
          </w:p>
        </w:tc>
        <w:tc>
          <w:tcPr>
            <w:tcW w:w="1028" w:type="dxa"/>
            <w:noWrap w:val="0"/>
            <w:vAlign w:val="center"/>
          </w:tcPr>
          <w:p w14:paraId="1B8BD82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人数</w:t>
            </w:r>
          </w:p>
        </w:tc>
        <w:tc>
          <w:tcPr>
            <w:tcW w:w="850" w:type="dxa"/>
            <w:noWrap w:val="0"/>
            <w:vAlign w:val="center"/>
          </w:tcPr>
          <w:p w14:paraId="774F5593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02" w:type="dxa"/>
            <w:gridSpan w:val="2"/>
            <w:vMerge w:val="restart"/>
            <w:noWrap w:val="0"/>
            <w:vAlign w:val="top"/>
          </w:tcPr>
          <w:p w14:paraId="4A35DE32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是否有“挂证”情况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</w:p>
        </w:tc>
      </w:tr>
      <w:tr w14:paraId="27D5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 w14:paraId="2A2FFF6C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4A9998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社保缴</w:t>
            </w:r>
          </w:p>
          <w:p w14:paraId="72B27E2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纳情况</w:t>
            </w:r>
          </w:p>
        </w:tc>
        <w:tc>
          <w:tcPr>
            <w:tcW w:w="945" w:type="dxa"/>
            <w:noWrap w:val="0"/>
            <w:vAlign w:val="center"/>
          </w:tcPr>
          <w:p w14:paraId="1DF4894B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 w14:paraId="058BBE5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19298DE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社保缴</w:t>
            </w:r>
          </w:p>
          <w:p w14:paraId="44C0609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纳情况</w:t>
            </w:r>
          </w:p>
        </w:tc>
        <w:tc>
          <w:tcPr>
            <w:tcW w:w="850" w:type="dxa"/>
            <w:noWrap w:val="0"/>
            <w:vAlign w:val="center"/>
          </w:tcPr>
          <w:p w14:paraId="0E4F563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30521041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02" w:type="dxa"/>
            <w:gridSpan w:val="2"/>
            <w:vMerge w:val="continue"/>
            <w:noWrap w:val="0"/>
            <w:vAlign w:val="center"/>
          </w:tcPr>
          <w:p w14:paraId="5B3F09D8">
            <w:pPr>
              <w:spacing w:line="46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022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52" w:type="dxa"/>
            <w:gridSpan w:val="3"/>
            <w:noWrap w:val="0"/>
            <w:vAlign w:val="center"/>
          </w:tcPr>
          <w:p w14:paraId="143AEEF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制度建设</w:t>
            </w:r>
          </w:p>
        </w:tc>
        <w:tc>
          <w:tcPr>
            <w:tcW w:w="4293" w:type="dxa"/>
            <w:gridSpan w:val="5"/>
            <w:noWrap w:val="0"/>
            <w:vAlign w:val="center"/>
          </w:tcPr>
          <w:p w14:paraId="09CC078E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技术档案管理制度、质量控制制度、财务管理制度齐全且公开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 w14:paraId="0B97F7DD">
            <w:pPr>
              <w:spacing w:line="4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14:paraId="69C5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DCD4044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专职专业</w:t>
            </w:r>
          </w:p>
          <w:p w14:paraId="15ED14E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人员管理</w:t>
            </w:r>
          </w:p>
        </w:tc>
        <w:tc>
          <w:tcPr>
            <w:tcW w:w="429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2E684D4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企业与专职专业人员签订劳动合同情况； 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85BBB8">
            <w:pPr>
              <w:spacing w:line="4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14:paraId="76EC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0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84179C7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业绩上传</w:t>
            </w:r>
          </w:p>
          <w:p w14:paraId="2295D8C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429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7FD57BC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是否存在未按要求上传业绩以规避检查的行为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30ECBD">
            <w:pPr>
              <w:spacing w:line="46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14:paraId="5693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0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A8F79">
            <w:pPr>
              <w:widowControl/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工程造价</w:t>
            </w:r>
          </w:p>
          <w:p w14:paraId="21779E16">
            <w:pPr>
              <w:widowControl/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业务文档</w:t>
            </w:r>
          </w:p>
        </w:tc>
        <w:tc>
          <w:tcPr>
            <w:tcW w:w="42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6380"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有关造价咨询业务文档情况（包括但不限于投标文件、投标报价、中标通知书、造价咨询合同、项目人员配备、工程造价咨询工作方案、工程造价咨询成果文件、过程文件等业务归档资料）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A0D1C">
            <w:pPr>
              <w:widowControl/>
              <w:spacing w:line="46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市场行为方面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</w:t>
            </w:r>
          </w:p>
        </w:tc>
      </w:tr>
      <w:tr w14:paraId="27EF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FAE5">
            <w:pPr>
              <w:widowControl/>
              <w:spacing w:line="46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29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008E">
            <w:pPr>
              <w:widowControl/>
              <w:spacing w:line="46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78127">
            <w:pPr>
              <w:widowControl/>
              <w:spacing w:line="4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成果质量方面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</w:p>
        </w:tc>
      </w:tr>
      <w:tr w14:paraId="4FB4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  <w:jc w:val="center"/>
        </w:trPr>
        <w:tc>
          <w:tcPr>
            <w:tcW w:w="9147" w:type="dxa"/>
            <w:gridSpan w:val="10"/>
            <w:noWrap w:val="0"/>
            <w:vAlign w:val="top"/>
          </w:tcPr>
          <w:p w14:paraId="36DB8272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检查总体意见：</w:t>
            </w:r>
          </w:p>
          <w:p w14:paraId="1BAD0642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53A5D0CC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661BB187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4BDA79A5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635C2D12">
            <w:pPr>
              <w:pStyle w:val="4"/>
              <w:ind w:firstLine="24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6EC3F8F0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78F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147" w:type="dxa"/>
            <w:gridSpan w:val="10"/>
            <w:noWrap w:val="0"/>
            <w:vAlign w:val="top"/>
          </w:tcPr>
          <w:p w14:paraId="2DC85DA8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存在主要（部分）问题：</w:t>
            </w:r>
          </w:p>
          <w:p w14:paraId="29AAAC56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69BC007A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1D10E800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350042AF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728AB67E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2DAE69B1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7A21A412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0944C359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8B8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147" w:type="dxa"/>
            <w:gridSpan w:val="10"/>
            <w:noWrap w:val="0"/>
            <w:vAlign w:val="top"/>
          </w:tcPr>
          <w:p w14:paraId="07681896">
            <w:pPr>
              <w:spacing w:line="54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证据栏：</w:t>
            </w:r>
          </w:p>
          <w:p w14:paraId="385AA94B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1A437078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22442E9A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63100A1D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79EA67F4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1C06BF51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154669AE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76E1A4F3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62B43EBA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执法人员（签名）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     被查单位负责人（签章）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         </w:t>
            </w:r>
          </w:p>
          <w:p w14:paraId="30CD116B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46084802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执  法  证  号：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       </w:t>
            </w:r>
          </w:p>
          <w:p w14:paraId="62D68855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  <w:p w14:paraId="3C47BC26">
            <w:pPr>
              <w:pStyle w:val="4"/>
              <w:ind w:firstLine="0" w:firstLineChars="0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  月   日</w:t>
            </w:r>
          </w:p>
          <w:p w14:paraId="2F426222">
            <w:pPr>
              <w:pStyle w:val="4"/>
              <w:ind w:firstLine="210"/>
              <w:jc w:val="both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637F06C2">
      <w:pPr>
        <w:spacing w:line="320" w:lineRule="exact"/>
        <w:jc w:val="both"/>
        <w:rPr>
          <w:rFonts w:hint="default" w:ascii="Times New Roman" w:hAnsi="Times New Roman" w:eastAsia="仿宋_GB2312" w:cs="Times New Roman"/>
          <w:color w:val="000000"/>
          <w:szCs w:val="21"/>
          <w:lang w:val="en-US" w:eastAsia="zh-CN"/>
        </w:rPr>
      </w:pPr>
    </w:p>
    <w:p w14:paraId="72AD6E1A">
      <w:bookmarkStart w:id="0" w:name="_GoBack"/>
      <w:bookmarkEnd w:id="0"/>
    </w:p>
    <w:sectPr>
      <w:footerReference r:id="rId3" w:type="default"/>
      <w:pgSz w:w="11906" w:h="16838"/>
      <w:pgMar w:top="2098" w:right="1588" w:bottom="2098" w:left="1588" w:header="851" w:footer="1701" w:gutter="0"/>
      <w:pgNumType w:fmt="decimal"/>
      <w:cols w:space="720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95063">
    <w:pPr>
      <w:pStyle w:val="3"/>
      <w:ind w:right="360" w:firstLine="360"/>
      <w:jc w:val="both"/>
      <w:rPr>
        <w:rFonts w:hint="eastAsia"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2025-09-04T08:24:26Z</dcterms:created>
  <dc:creator>Administrator</dc:creator>
  <cp:lastModifiedBy>zyl小鲤</cp:lastModifiedBy>
  <dcterms:modified xsi:type="dcterms:W3CDTF">2025-09-04T08:24:43Z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eyJoZGlkIjoiODk0Y2M4ZGRhOTUwYzIxMzU3NmMyNzY5NWJmNzFlY2MiLCJ1c2VySWQiOiIzMTQ4NDA3MTQifQ==</vt:lpwstr>
  </property>
  <property fmtid="{D5CDD505-2E9C-101B-9397-08002B2CF9AE}" pid="4" name="ICV">
    <vt:lpwstr>5C6521DF80DC44E0AEB7186FD468AE2D_12</vt:lpwstr>
  </property>
</Properties>
</file>